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F3DFB" w14:textId="77777777" w:rsidR="00D0758F" w:rsidRDefault="0024758C">
      <w:pPr>
        <w:shd w:val="clear" w:color="auto" w:fill="FFFFFF"/>
        <w:spacing w:after="150" w:line="240" w:lineRule="auto"/>
        <w:ind w:right="-1136"/>
        <w:outlineLvl w:val="0"/>
        <w:rPr>
          <w:rFonts w:ascii="Raleway" w:eastAsia="Times New Roman" w:hAnsi="Raleway"/>
          <w:b/>
          <w:bCs/>
          <w:caps/>
          <w:color w:val="4472C4"/>
          <w:sz w:val="32"/>
          <w:szCs w:val="36"/>
          <w:lang w:eastAsia="es-ES"/>
        </w:rPr>
      </w:pPr>
      <w:bookmarkStart w:id="0" w:name="_GoBack"/>
      <w:bookmarkEnd w:id="0"/>
      <w:r>
        <w:rPr>
          <w:rFonts w:ascii="Raleway" w:eastAsia="Times New Roman" w:hAnsi="Raleway"/>
          <w:b/>
          <w:bCs/>
          <w:caps/>
          <w:color w:val="4472C4"/>
          <w:sz w:val="32"/>
          <w:szCs w:val="36"/>
          <w:lang w:eastAsia="es-ES"/>
        </w:rPr>
        <w:t>1024. Identificación de los/las responsables de los órganos.</w:t>
      </w:r>
    </w:p>
    <w:p w14:paraId="6B39B0BB" w14:textId="77777777" w:rsidR="00D0758F" w:rsidRDefault="0024758C">
      <w:pPr>
        <w:shd w:val="clear" w:color="auto" w:fill="EEEEEE"/>
        <w:spacing w:after="0" w:line="240" w:lineRule="auto"/>
      </w:pPr>
      <w:r>
        <w:rPr>
          <w:rFonts w:ascii="Arial" w:eastAsia="Times New Roman" w:hAnsi="Arial"/>
          <w:b/>
          <w:bCs/>
          <w:color w:val="B22222"/>
          <w:kern w:val="0"/>
          <w:sz w:val="23"/>
          <w:szCs w:val="23"/>
          <w:lang w:eastAsia="es-ES"/>
        </w:rPr>
        <w:t>CORPORACIÓN MANDATO 2023-2027</w:t>
      </w:r>
      <w:r>
        <w:rPr>
          <w:rFonts w:ascii="Arial" w:eastAsia="Times New Roman" w:hAnsi="Arial"/>
          <w:color w:val="777777"/>
          <w:kern w:val="0"/>
          <w:sz w:val="23"/>
          <w:szCs w:val="23"/>
          <w:lang w:eastAsia="es-ES"/>
        </w:rPr>
        <w:t xml:space="preserve">    </w:t>
      </w:r>
    </w:p>
    <w:p w14:paraId="1F3DDB04" w14:textId="77777777" w:rsidR="00D0758F" w:rsidRDefault="0024758C">
      <w:pPr>
        <w:shd w:val="clear" w:color="auto" w:fill="FFFFFF"/>
        <w:spacing w:after="225" w:line="240" w:lineRule="auto"/>
      </w:pPr>
      <w:r>
        <w:rPr>
          <w:rFonts w:ascii="Arial" w:eastAsia="Times New Roman" w:hAnsi="Arial" w:cs="Arial"/>
          <w:b/>
          <w:bCs/>
          <w:color w:val="B22222"/>
          <w:kern w:val="0"/>
          <w:sz w:val="21"/>
          <w:szCs w:val="21"/>
          <w:lang w:eastAsia="es-ES"/>
        </w:rPr>
        <w:t>Órganos Unipersonales:</w:t>
      </w:r>
    </w:p>
    <w:tbl>
      <w:tblPr>
        <w:tblW w:w="110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9633"/>
      </w:tblGrid>
      <w:tr w:rsidR="00D0758F" w14:paraId="21E462C6" w14:textId="77777777">
        <w:tc>
          <w:tcPr>
            <w:tcW w:w="1416" w:type="dxa"/>
            <w:tcBorders>
              <w:top w:val="outset" w:sz="6" w:space="0" w:color="CC0000"/>
              <w:left w:val="outset" w:sz="6" w:space="0" w:color="CC0000"/>
              <w:bottom w:val="outset" w:sz="6" w:space="0" w:color="CC0000"/>
              <w:right w:val="outset" w:sz="6" w:space="0" w:color="CC0000"/>
            </w:tcBorders>
            <w:shd w:val="clear" w:color="auto" w:fill="CC33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7DD48" w14:textId="77777777" w:rsidR="00D0758F" w:rsidRDefault="0024758C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FFF0F5"/>
                <w:kern w:val="0"/>
                <w:lang w:eastAsia="es-ES"/>
              </w:rPr>
              <w:t>ÓRGANO</w:t>
            </w:r>
          </w:p>
        </w:tc>
        <w:tc>
          <w:tcPr>
            <w:tcW w:w="96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3300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0C8CD" w14:textId="77777777" w:rsidR="00D0758F" w:rsidRDefault="0024758C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FFFFFF"/>
                <w:kern w:val="0"/>
                <w:lang w:eastAsia="es-ES"/>
              </w:rPr>
              <w:t>TITULARES</w:t>
            </w:r>
          </w:p>
        </w:tc>
      </w:tr>
      <w:tr w:rsidR="00D0758F" w14:paraId="0060768D" w14:textId="77777777">
        <w:trPr>
          <w:trHeight w:val="300"/>
        </w:trPr>
        <w:tc>
          <w:tcPr>
            <w:tcW w:w="14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E1AF9" w14:textId="77777777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A52A2A"/>
                <w:kern w:val="0"/>
                <w:lang w:eastAsia="es-ES"/>
              </w:rPr>
              <w:t>Alcalde-Presidente: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 </w:t>
            </w:r>
          </w:p>
        </w:tc>
        <w:tc>
          <w:tcPr>
            <w:tcW w:w="96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DA284" w14:textId="77777777" w:rsidR="00D0758F" w:rsidRDefault="0024758C">
            <w:pPr>
              <w:spacing w:after="225" w:line="240" w:lineRule="auto"/>
              <w:jc w:val="both"/>
            </w:pPr>
            <w:hyperlink r:id="rId6" w:history="1">
              <w:r>
                <w:rPr>
                  <w:rFonts w:ascii="Arial" w:eastAsia="Times New Roman" w:hAnsi="Arial" w:cs="Arial"/>
                  <w:color w:val="992020"/>
                  <w:kern w:val="0"/>
                  <w:sz w:val="21"/>
                  <w:szCs w:val="21"/>
                  <w:u w:val="single"/>
                  <w:lang w:eastAsia="es-ES"/>
                </w:rPr>
                <w:t xml:space="preserve">Don Emilio </w:t>
              </w:r>
              <w:r>
                <w:rPr>
                  <w:rFonts w:ascii="Arial" w:eastAsia="Times New Roman" w:hAnsi="Arial" w:cs="Arial"/>
                  <w:color w:val="992020"/>
                  <w:kern w:val="0"/>
                  <w:sz w:val="21"/>
                  <w:szCs w:val="21"/>
                  <w:u w:val="single"/>
                  <w:lang w:eastAsia="es-ES"/>
                </w:rPr>
                <w:t>José Navarro Castanedo.</w:t>
              </w:r>
            </w:hyperlink>
          </w:p>
        </w:tc>
      </w:tr>
      <w:tr w:rsidR="00D0758F" w14:paraId="59F457CD" w14:textId="77777777">
        <w:tc>
          <w:tcPr>
            <w:tcW w:w="14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B579" w14:textId="77777777" w:rsidR="00D0758F" w:rsidRDefault="0024758C">
            <w:pPr>
              <w:spacing w:after="225" w:line="240" w:lineRule="auto"/>
            </w:pPr>
            <w:r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/>
              </w:rPr>
              <w:t>Tenientes de Alcalde:</w:t>
            </w:r>
          </w:p>
          <w:p w14:paraId="092EA9EB" w14:textId="77777777" w:rsidR="00D0758F" w:rsidRDefault="0024758C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es-ES"/>
              </w:rPr>
            </w:pPr>
            <w:r>
              <w:rPr>
                <w:rFonts w:ascii="Times New Roman" w:eastAsia="Times New Roman" w:hAnsi="Times New Roman"/>
                <w:kern w:val="0"/>
                <w:lang w:eastAsia="es-ES"/>
              </w:rPr>
              <w:t> </w:t>
            </w:r>
          </w:p>
        </w:tc>
        <w:tc>
          <w:tcPr>
            <w:tcW w:w="96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95EBD" w14:textId="77777777" w:rsidR="00D0758F" w:rsidRDefault="0024758C">
            <w:pPr>
              <w:spacing w:after="225" w:line="240" w:lineRule="auto"/>
            </w:pPr>
            <w:hyperlink r:id="rId7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 xml:space="preserve">1º- Don </w:t>
              </w:r>
              <w:proofErr w:type="spellStart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Ibraim</w:t>
              </w:r>
              <w:proofErr w:type="spellEnd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 xml:space="preserve"> Forte Rodrí</w:t>
              </w:r>
              <w:bookmarkStart w:id="1" w:name="_Hlt201919050"/>
              <w:bookmarkStart w:id="2" w:name="_Hlt201919051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g</w:t>
              </w:r>
              <w:bookmarkEnd w:id="1"/>
              <w:bookmarkEnd w:id="2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uez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8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2º- Doña Beatriz González Navarro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9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3º- Don Ramón Sergio Mendoza Expósito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10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4º- Doña M</w:t>
              </w:r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aría José García Pérez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11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5º- Doña Luz Goretti Gorrín Ramos</w:t>
              </w:r>
            </w:hyperlink>
          </w:p>
        </w:tc>
      </w:tr>
      <w:tr w:rsidR="00D0758F" w14:paraId="280D88FB" w14:textId="77777777">
        <w:tc>
          <w:tcPr>
            <w:tcW w:w="14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9290B" w14:textId="77777777" w:rsidR="00D0758F" w:rsidRDefault="0024758C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/>
              </w:rPr>
              <w:t>Concejales Delegados:</w:t>
            </w:r>
          </w:p>
        </w:tc>
        <w:tc>
          <w:tcPr>
            <w:tcW w:w="96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84F1B" w14:textId="77777777" w:rsidR="00D0758F" w:rsidRDefault="0024758C">
            <w:pPr>
              <w:spacing w:after="225" w:line="240" w:lineRule="auto"/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ES"/>
              </w:rPr>
              <w:t>CONCEJALÍAS CON DELEGACIONES GENÉRICAS: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A) ÁREA DE SEGURIDAD CIUDADANA, POLICÍA, MOVILIDA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D Y ACCESIBILIDAD, COORDINACION DE LAS CONCEJALÍAS DE ZONAS, Y TRÁFICO a favor del 1º Teniente Alcalde </w:t>
            </w:r>
            <w:hyperlink r:id="rId12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Ibraim Forte Rodríguez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B) ÁREA DE GOBERNACIÓN, CONTRATACIÓN, 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RELACIONES INSTITUCIONALES, CONTROL DE COMPRAS, CONSUMO-OMIC, Y CONCEJAL DE ZONA TAMAIMO, a favor del 2º Teniente Alcalde </w:t>
            </w:r>
            <w:hyperlink r:id="rId13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Beatriz González Navarro.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C) ÁREA DE EDUCA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CIÓN, MUJER, DROGODEPENDENCIAS, IGUALDAD, FAMILIA, CONCEJAL DE ZONA SANTIAGO DEL TEIDE (VALLE SANTIAGO), a favor de la 4º Teniente Alcalde </w:t>
            </w:r>
            <w:hyperlink r:id="rId14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María José García Pérez.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D) ÁREA DE URBANISMO, TURISMO, MEDIO RURAL, AGUAS, MEDIO AMBIENTE Y CRECIMIENTO SOSTENIBLE, COSTAS Y PLAYAS, CONCEJAL DE ZONA ARGUAYO, 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favor de la 5º Teniente Alcalde </w:t>
            </w:r>
            <w:hyperlink r:id="rId15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Luz Goretti Gorrín Ramos.</w:t>
              </w:r>
            </w:hyperlink>
          </w:p>
          <w:p w14:paraId="5CCF9CEB" w14:textId="77777777" w:rsidR="00D0758F" w:rsidRDefault="0024758C">
            <w:pPr>
              <w:spacing w:after="225" w:line="240" w:lineRule="auto"/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ES"/>
              </w:rPr>
              <w:t>CONCEJALÍAS CON DELEGACIONES ESPECÍFICAS:</w:t>
            </w:r>
          </w:p>
          <w:p w14:paraId="23C3C29B" w14:textId="77777777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kern w:val="0"/>
                <w:lang w:eastAsia="es-ES"/>
              </w:rPr>
              <w:t>A) ÁREA DE HACIENDA, AGENDA MUNICIPAL, BIENESTAR ANIMAL, SANIDAD Y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CONCEJAL DE ZONA PUERTO DE SANTIAGO-LOS GIGANTES, a favor del 3º Teniente Alcalde </w:t>
            </w:r>
            <w:hyperlink r:id="rId16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Ramón Sergio Mendoza Expósito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B) ÁREA DE COMERCIO, DESARROLLO ECONÓMICO LOCAL, SECTOR PRIMARIO, EMPLEO, FORMACIÓN, CIUDADES INTELIGENTES Y TRANSPORTE PÚBLICO a favor 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del Concejal </w:t>
            </w:r>
            <w:hyperlink r:id="rId17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Nicolás Germán Jiménez León.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C) ÁREA DE OBRAS Y SERVICIOS, SERVICIOS GENERALES, TRANSPORTE MUNICIPAL, CONTROL DE EMPRESAS DE SERVICIOS, a favor de la Co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ncejala </w:t>
            </w:r>
            <w:hyperlink r:id="rId18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Alexandra León Martín.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D) ÁREA DE SERVICIOS SOCIALES, ATENCIÓN AL MENOR Y A LOS MAYORES,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DIVERSIDAD FUNCIONAL, VIVIENDA a favor de la Concejal </w:t>
            </w:r>
            <w:hyperlink r:id="rId19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Tania Cuadrado Carrasco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E) ÁREA DE RECURSOS HUMANOS, OFICINA ASESORAMIENTO ANTIOKUPAS,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NUEVAS TECNOLOGÍAS, TRANSPARENCIA, ESTADÍSTICA, PATRIMONIO MUNICIPAL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Y SERVICIOS DE ATENC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ION AL CIUDADANO (SAC) a favor de la Concejala </w:t>
            </w:r>
            <w:hyperlink r:id="rId20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Gesabel Dorta Forte.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lastRenderedPageBreak/>
              <w:t>F) ÁREA DE GABINETE PRESIDENCIA, PROTOCOLO, PARTICIPACIÓN CIUDADANA Y VOLUNTARIADO, a favor de l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a Concejala </w:t>
            </w:r>
            <w:hyperlink r:id="rId21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Brenda Dévora Pérez.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G) ÁREA DE DEPORTES, JUVENTUD Y OCIO Y TIEMPO LIBRE, a favor del Concejal </w:t>
            </w:r>
            <w:hyperlink r:id="rId22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Juan Carlos González Herrera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H) ÁREA DE CULTURA, FIESTAS Y PATRIMONIO CULTURAL a favor del Concejal </w:t>
            </w:r>
            <w:hyperlink r:id="rId23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David Salvador Quintero Pérez.</w:t>
              </w:r>
            </w:hyperlink>
          </w:p>
        </w:tc>
      </w:tr>
    </w:tbl>
    <w:p w14:paraId="2A4CC267" w14:textId="77777777" w:rsidR="00D0758F" w:rsidRDefault="0024758C">
      <w:pPr>
        <w:shd w:val="clear" w:color="auto" w:fill="FFFFFF"/>
        <w:spacing w:after="225" w:line="240" w:lineRule="auto"/>
      </w:pPr>
      <w:r>
        <w:rPr>
          <w:rFonts w:ascii="Arial" w:eastAsia="Times New Roman" w:hAnsi="Arial" w:cs="Arial"/>
          <w:b/>
          <w:bCs/>
          <w:color w:val="A52A2A"/>
          <w:kern w:val="0"/>
          <w:sz w:val="21"/>
          <w:szCs w:val="21"/>
          <w:lang w:eastAsia="es-ES"/>
        </w:rPr>
        <w:lastRenderedPageBreak/>
        <w:t>Órganos colegiados:</w:t>
      </w:r>
    </w:p>
    <w:tbl>
      <w:tblPr>
        <w:tblW w:w="11057" w:type="dxa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2"/>
        <w:gridCol w:w="9255"/>
      </w:tblGrid>
      <w:tr w:rsidR="00D0758F" w14:paraId="65FC9942" w14:textId="77777777">
        <w:tc>
          <w:tcPr>
            <w:tcW w:w="1802" w:type="dxa"/>
            <w:tcBorders>
              <w:top w:val="outset" w:sz="6" w:space="0" w:color="CC0000"/>
              <w:left w:val="outset" w:sz="6" w:space="0" w:color="CC0000"/>
              <w:bottom w:val="outset" w:sz="6" w:space="0" w:color="CC0000"/>
              <w:right w:val="outset" w:sz="6" w:space="0" w:color="CC0000"/>
            </w:tcBorders>
            <w:shd w:val="clear" w:color="auto" w:fill="CC33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AAC41" w14:textId="77777777" w:rsidR="00D0758F" w:rsidRDefault="0024758C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FFF0F5"/>
                <w:kern w:val="0"/>
                <w:lang w:eastAsia="es-ES"/>
              </w:rPr>
              <w:t>ÓRGANO</w:t>
            </w:r>
          </w:p>
        </w:tc>
        <w:tc>
          <w:tcPr>
            <w:tcW w:w="9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3300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145A" w14:textId="77777777" w:rsidR="00D0758F" w:rsidRDefault="0024758C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MIEMBROS</w:t>
            </w:r>
          </w:p>
        </w:tc>
      </w:tr>
      <w:tr w:rsidR="00D0758F" w14:paraId="4D07306D" w14:textId="77777777">
        <w:tc>
          <w:tcPr>
            <w:tcW w:w="18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06DA4" w14:textId="77777777" w:rsidR="00D0758F" w:rsidRDefault="0024758C">
            <w:pPr>
              <w:spacing w:after="225" w:line="240" w:lineRule="auto"/>
            </w:pPr>
            <w:r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/>
              </w:rPr>
              <w:t>Pleno Municipal:</w:t>
            </w:r>
          </w:p>
          <w:p w14:paraId="0DCAFF4D" w14:textId="77777777" w:rsidR="00D0758F" w:rsidRDefault="0024758C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es-ES"/>
              </w:rPr>
            </w:pPr>
            <w:r>
              <w:rPr>
                <w:rFonts w:ascii="Times New Roman" w:eastAsia="Times New Roman" w:hAnsi="Times New Roman"/>
                <w:kern w:val="0"/>
                <w:lang w:eastAsia="es-ES"/>
              </w:rPr>
              <w:t> </w:t>
            </w:r>
          </w:p>
          <w:p w14:paraId="3FB0F4D4" w14:textId="77777777" w:rsidR="00D0758F" w:rsidRDefault="0024758C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es-ES"/>
              </w:rPr>
            </w:pPr>
            <w:r>
              <w:rPr>
                <w:rFonts w:ascii="Times New Roman" w:eastAsia="Times New Roman" w:hAnsi="Times New Roman"/>
                <w:kern w:val="0"/>
                <w:lang w:eastAsia="es-ES"/>
              </w:rPr>
              <w:t> </w:t>
            </w:r>
          </w:p>
        </w:tc>
        <w:tc>
          <w:tcPr>
            <w:tcW w:w="9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D4A47" w14:textId="77777777" w:rsidR="00D0758F" w:rsidRDefault="0024758C">
            <w:pPr>
              <w:spacing w:after="225" w:line="240" w:lineRule="auto"/>
            </w:pPr>
            <w:hyperlink r:id="rId24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Emilio José Navarro Cast</w:t>
              </w:r>
              <w:bookmarkStart w:id="3" w:name="_Hlt201918904"/>
              <w:bookmarkStart w:id="4" w:name="_Hlt201918905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a</w:t>
              </w:r>
              <w:bookmarkEnd w:id="3"/>
              <w:bookmarkEnd w:id="4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nedo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25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Ibraim Forte Rodríguez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26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Ramon Sergio Mendoza Expósito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27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María José García Pérez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28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Beatriz González Navarro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29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Nicolás Germán Jiménez León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0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Alexandra León Martín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1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Luz Goretti Gorrín Ramos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2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Brenda Dévora Pérez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3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Juan Carlos González Herrera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4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Tania Cuadrado Carrasco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5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 xml:space="preserve">Doña </w:t>
              </w:r>
              <w:proofErr w:type="spellStart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Gesabel</w:t>
              </w:r>
              <w:proofErr w:type="spellEnd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Dorta</w:t>
              </w:r>
              <w:proofErr w:type="spellEnd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 xml:space="preserve"> Forte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6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David Salvador Quintero Pérez (PP)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7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Francisco Fidel Montesdeoca González (CC-PNC)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8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Ariana Trujillo González (CC-PNC), 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t>renuncia el 3 de marzo de 2025 y es sustituida por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39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Guacimar</w:t>
              </w:r>
              <w:bookmarkStart w:id="5" w:name="_Hlt201918876"/>
              <w:bookmarkStart w:id="6" w:name="_Hlt201918877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a</w:t>
              </w:r>
              <w:bookmarkEnd w:id="5"/>
              <w:bookmarkEnd w:id="6"/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 xml:space="preserve"> Pérez Hernández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40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Don Isidro Javier Montesdeoca González (CC-PNC)</w:t>
              </w:r>
            </w:hyperlink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hyperlink r:id="rId41" w:history="1">
              <w:r>
                <w:rPr>
                  <w:rFonts w:ascii="Times New Roman" w:eastAsia="Times New Roman" w:hAnsi="Times New Roman"/>
                  <w:color w:val="992020"/>
                  <w:kern w:val="0"/>
                  <w:u w:val="single"/>
                  <w:lang w:eastAsia="es-ES"/>
                </w:rPr>
                <w:t>Doña María Raquel Paz Hernández (PSOE)</w:t>
              </w:r>
            </w:hyperlink>
          </w:p>
        </w:tc>
      </w:tr>
      <w:tr w:rsidR="00D0758F" w14:paraId="0261FD2D" w14:textId="77777777">
        <w:tc>
          <w:tcPr>
            <w:tcW w:w="18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9AD01" w14:textId="77777777" w:rsidR="00D0758F" w:rsidRDefault="0024758C">
            <w:pPr>
              <w:spacing w:after="225" w:line="240" w:lineRule="auto"/>
            </w:pPr>
            <w:r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/>
              </w:rPr>
              <w:t>Junta de Gobierno Local:</w:t>
            </w:r>
          </w:p>
          <w:p w14:paraId="64CEBCF4" w14:textId="77777777" w:rsidR="00D0758F" w:rsidRDefault="0024758C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es-ES"/>
              </w:rPr>
            </w:pPr>
            <w:r>
              <w:rPr>
                <w:rFonts w:ascii="Times New Roman" w:eastAsia="Times New Roman" w:hAnsi="Times New Roman"/>
                <w:kern w:val="0"/>
                <w:lang w:eastAsia="es-ES"/>
              </w:rPr>
              <w:t> </w:t>
            </w:r>
          </w:p>
          <w:p w14:paraId="6A33C251" w14:textId="77777777" w:rsidR="00D0758F" w:rsidRDefault="0024758C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es-ES"/>
              </w:rPr>
            </w:pPr>
            <w:r>
              <w:rPr>
                <w:rFonts w:ascii="Times New Roman" w:eastAsia="Times New Roman" w:hAnsi="Times New Roman"/>
                <w:kern w:val="0"/>
                <w:lang w:eastAsia="es-ES"/>
              </w:rPr>
              <w:t> </w:t>
            </w:r>
          </w:p>
        </w:tc>
        <w:tc>
          <w:tcPr>
            <w:tcW w:w="9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89EC" w14:textId="77777777" w:rsidR="00D0758F" w:rsidRDefault="0024758C">
            <w:pPr>
              <w:spacing w:after="225" w:line="240" w:lineRule="auto"/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s-ES"/>
              </w:rPr>
              <w:t>- Don Emilio José Navarro Castanedo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- Don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Ibraim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- Doña Beatriz González Navarro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- Don 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Ramón Sergio Mendoza Expósito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- Doña María José García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- Doña Luz Goretti Gorrín Ramos</w:t>
            </w:r>
          </w:p>
        </w:tc>
      </w:tr>
      <w:tr w:rsidR="00D0758F" w14:paraId="7A51EF97" w14:textId="77777777">
        <w:tc>
          <w:tcPr>
            <w:tcW w:w="18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640B" w14:textId="77777777" w:rsidR="00D0758F" w:rsidRDefault="0024758C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/>
              </w:rPr>
              <w:t>Representantes en órganos</w:t>
            </w:r>
            <w:r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/>
              </w:rPr>
              <w:br/>
              <w:t>colegiados:</w:t>
            </w:r>
          </w:p>
        </w:tc>
        <w:tc>
          <w:tcPr>
            <w:tcW w:w="9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CB26B" w14:textId="77777777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Representantes de los Consejos Escolares: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•Colegio de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Arguayo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>: doña María José García Pérez y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•Colegio de Puerto de Santiago: doña María José García Pérez y don Ramón Sergio Mendoza Expósito.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•Colegio de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Tamaimo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>: doña María José García Pérez y doña Beatriz González Navarro.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•Centro de Enseñanza Secundaria de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Tamaimo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>: doña María José García Pérez y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doña Beatriz González Navarro.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•Colegio de Santiago del Teide: doña María José García Pérez y doña Gesabel Dorta Forte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Consorcio de Tributos de la Isla de Tenerife:</w:t>
            </w:r>
          </w:p>
          <w:p w14:paraId="1AF59B17" w14:textId="77777777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kern w:val="0"/>
                <w:lang w:eastAsia="es-ES"/>
              </w:rPr>
              <w:t>• Titular: don Emilio José Navarro Castanedo.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• Suplente: don Ramón Sergio 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Mendoza Expósito.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de los Ayuntamientos de la Zona 4ª en el Comité Ejecutivo del Consorcio de Tributos de la Isla de Tenerife: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Emilio José Navarro Castanedo.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don Ramón Sergio Mendoza Expósito.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del Pat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ronato del Parque Nacional de la Cañadas del Teide: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Alexandra León Martín.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del Parque Rural de Teno: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don Ibraim Forte Rodríguez.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 xml:space="preserve">Representante de la Reserva Especial del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Chinyero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don Nicolás Germán Jiménez Léon.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del Parque Natural de la Coronal Forestal: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María José García Pérez.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de la Asociación de Miembros de Parques Nacionales: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Emilio José Navarro Castanedo.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en la Sociedad de Promoción Exterior de la Isla de Tenerife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Emilio José Navarro Castanedo.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en el Consorcio de Prevención, Extinción de Incendios y Salvamento de la Isla de Tenerife: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Ibraim Forte Rodríguez.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Bea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triz González Navarro.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en el Matadero Insular de Tenerife: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Nicolás Germán Jiménez León.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don David Salvador Quintero Pérez.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en el Consejo Insular de Aguas de Tenerife: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• Titular: doña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Ñuz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Goretti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Gorr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ín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don Ibraim Forte Rodríguez.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Entidad Conservación del Plan Parcial Santiago del Teide: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Alexandra León Martín.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Junta de Compensación del Plan Parci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al Lajas de Chapín: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doña Luz Goretti Gorrín Ramos.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Gesabel Dorta Forte.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 de la Entidad de Conservación San Francisco: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Ibraim Forte Rodríguez.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Beatriz González Navarro.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 xml:space="preserve"> en Comunidades de Propietarios de la que forme parte este Ayuntamiento: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doña Gesabel Dorta Forte.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Tania Cuadrado Carrasco.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Representantes en la Comisión Paritaria del Personal Funcionario y del Personal Laboral: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• D.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Gesabel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Dorta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D. Alexandra León Martín.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D. Beatriz González Navarro.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Representantes en la Asociación Centro para el Desarrollo Rural del Sur de Tenerife, Comarca Chasna-Isora: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Nicolás Germán Jiménez León.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don Ibraim Forte Ro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dríguez.</w:t>
            </w:r>
          </w:p>
          <w:p w14:paraId="5B4B7EF2" w14:textId="77777777" w:rsidR="00D0758F" w:rsidRDefault="0024758C">
            <w:pPr>
              <w:spacing w:after="225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Representanes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 xml:space="preserve"> en la Asociación de Municipios Turísticos de Canarias: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Titular: don Emilio José Navarro Castanedo.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• Suplente: doña Luz Goretti Gorrín Ramos.</w:t>
            </w:r>
          </w:p>
        </w:tc>
      </w:tr>
      <w:tr w:rsidR="00D0758F" w14:paraId="46D7D12C" w14:textId="77777777">
        <w:tc>
          <w:tcPr>
            <w:tcW w:w="18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1605A" w14:textId="77777777" w:rsidR="00D0758F" w:rsidRDefault="0024758C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/>
              </w:rPr>
              <w:t>Comisiones Informativas:</w:t>
            </w:r>
          </w:p>
        </w:tc>
        <w:tc>
          <w:tcPr>
            <w:tcW w:w="92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A3723" w14:textId="7A377A51" w:rsidR="00D0758F" w:rsidRPr="00683C0B" w:rsidRDefault="0024758C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es-ES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1.- Comisión Informativa de Hacienda. Asumirá también las funci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ones de la preceptiva Comisión especial de Cuentas.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Presidente: Emílio José Navarro Castanedo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Ramón Sergio Mendoza Expósito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Beatriz González Navarro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Presidente: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Ibraim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Luz Goretti Gorrín Ramos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Gesabel Dorta Forte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2.- Comisión Informativa de Presidencia, Seguridad Ciudadana, Policía, Movilidad y Accesibilidad, Tráfico y Participación Ciudadana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Presidente: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Ibraim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Alexandra León Martín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Nicolás Germán Jiménez León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Isidro J. 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Tania Cuadrado Carrasco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Juan Carlos González Herre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ra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José García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</w:p>
          <w:p w14:paraId="00E1F669" w14:textId="6242EC4E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3.- Comisión Informativa de Cultura, Fiestas, Sanidad, Bienestar Animal, Patrimonio Cultural, Agenda Municipal y Protocolo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Ramón Sergio Mendoza Expósito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David Salva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dor Quintero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José García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Presidente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Ibraim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Luz Goretti Gorrín Ramos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Gesabel Dorta Forte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Montesdeoca Gonzále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z</w:t>
            </w:r>
          </w:p>
          <w:p w14:paraId="77B6D290" w14:textId="3CAB0237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4.- Comisión Informativa de Educación, Mujer, Drogodependencias, Igualdad y Familia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María José García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David Salvador Quintero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Luz Goretti Gorrín Ramos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Ramón Sergio Mendoza Expósito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Gesabel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Dorta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Alexandra León Martín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Montesdeoca González</w:t>
            </w:r>
          </w:p>
          <w:p w14:paraId="3BB8D5E6" w14:textId="324E29B3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5.- Comisión Informativa de Gobernación, Contratación, Relaciones Institucionales y Control de Compra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Beatriz González Navarro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Gesabel Dorta Forte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Juan Carlos González Herrera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Ramón Sergio Mendoza Expósito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Tania Cuadrado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Carrasco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Nicolás Germán Jiménez León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6.- Comisión Informativa de Obras y Servicios, Servicios Generales, Transportes, y de Control de Empresas de Servicios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Alexandra León Martín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Nicolás Ger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mán Jiménez León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Luz Goretti Gorrín Ramos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Isidro 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Presidente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Ibraim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Brenda Dévora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David Salvador Quintero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Montesdeoca G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7.- Comisión Informativa de Transparencia, Oficina de Asesoramiento Antiokupas, Patrimonio Municipal, Recursos Humanos, Estadística, Nuevas Tecnologías y Servicios de Atención al Ciudadano (SAC)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Presidente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Gesabel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Dorta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Alexa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ndra León Martín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Beatriz González Navarro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Isidro J. 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Ramón Sergio Mendoza Expósito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Tania Cuadrado Carrasco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José García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8.- Comisión Informativa de Urbanismo, Turismo, Medio Rural, Aguas, Medio Ambiente y Crecimiento Sostenible, Playas y Costas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Luz Goretti Gorrín Ramos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Alexandra León Martín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Nicolás Germán Jiménez León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Francisco Fidel 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Beatriz González Navarro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Ibraim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Ariana Trujillo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9.- Comisión Informativa de Comercio, Desarrollo Económico Local, Sector Primar</w:t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io, Empleo, Formación, Transporte Público, Consumo-OMIC, Ciudades Inteligentes.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Nicolás Germán Jiménez León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Luz Goretti Gorrín Ramos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Alexandra León Marín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Ramón Sergio Mendoza Expósito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Juan Carlos González Herrera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</w:p>
          <w:p w14:paraId="3CF2BA09" w14:textId="30279979" w:rsidR="00D0758F" w:rsidRDefault="0024758C">
            <w:pPr>
              <w:spacing w:after="225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10.- Comisión Informativa de Deportes, Ocio y Tiempo Libre, Juventud y Voluntariado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Juan Carlos González Herre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ra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David Salvador Quintero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Tania Cuadrado Carrasco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Presidente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Ibraim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Brenda Dévora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José García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Francisco Fidel 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t>Montesdeoca González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0"/>
                <w:lang w:eastAsia="es-ES"/>
              </w:rPr>
              <w:t>11.- Comisión Informativa de Servicios Sociales, Atención al Menor y a los Mayores, Diversidad Funcional y Vivienda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Titulares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Presidente Tania Cuadrado Carrasco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Beatriz González Navarro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José García Pérez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Vocal </w:t>
            </w:r>
            <w:r w:rsidR="00683C0B">
              <w:rPr>
                <w:rFonts w:ascii="Times New Roman" w:eastAsia="Times New Roman" w:hAnsi="Times New Roman"/>
                <w:kern w:val="0"/>
                <w:lang w:eastAsia="es-ES"/>
              </w:rPr>
              <w:t>Guacimara Pérez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María Raquel Paz Hernández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Suplentes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 xml:space="preserve">Presidente </w:t>
            </w:r>
            <w:proofErr w:type="spellStart"/>
            <w:r>
              <w:rPr>
                <w:rFonts w:ascii="Times New Roman" w:eastAsia="Times New Roman" w:hAnsi="Times New Roman"/>
                <w:kern w:val="0"/>
                <w:lang w:eastAsia="es-ES"/>
              </w:rPr>
              <w:t>Ibraim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eastAsia="es-ES"/>
              </w:rPr>
              <w:t xml:space="preserve"> Forte Rodríguez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Nicolás Germán Jiménez León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Luz Goretti Gorrín Ramos</w:t>
            </w:r>
            <w:r>
              <w:rPr>
                <w:rFonts w:ascii="Times New Roman" w:eastAsia="Times New Roman" w:hAnsi="Times New Roman"/>
                <w:kern w:val="0"/>
                <w:lang w:eastAsia="es-ES"/>
              </w:rPr>
              <w:br/>
              <w:t>Vocal Francisco Fidel Montesdeoca González</w:t>
            </w:r>
          </w:p>
        </w:tc>
      </w:tr>
    </w:tbl>
    <w:p w14:paraId="60806005" w14:textId="77777777" w:rsidR="00D0758F" w:rsidRDefault="00D0758F"/>
    <w:sectPr w:rsidR="00D0758F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993" w:right="1701" w:bottom="1417" w:left="42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75813" w14:textId="77777777" w:rsidR="00F318CD" w:rsidRDefault="00F318CD">
      <w:pPr>
        <w:spacing w:after="0" w:line="240" w:lineRule="auto"/>
      </w:pPr>
      <w:r>
        <w:separator/>
      </w:r>
    </w:p>
  </w:endnote>
  <w:endnote w:type="continuationSeparator" w:id="0">
    <w:p w14:paraId="4AD2F5D2" w14:textId="77777777" w:rsidR="00F318CD" w:rsidRDefault="00F31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aleway">
    <w:altName w:val="Times New Roman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791F0" w14:textId="77777777" w:rsidR="0024758C" w:rsidRDefault="002475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7026C" w14:textId="77777777" w:rsidR="0024758C" w:rsidRDefault="0024758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65FB0" w14:textId="77777777" w:rsidR="0024758C" w:rsidRDefault="002475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8CEC9" w14:textId="77777777" w:rsidR="00F318CD" w:rsidRDefault="00F318C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87FFCD2" w14:textId="77777777" w:rsidR="00F318CD" w:rsidRDefault="00F31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20000" w14:textId="77777777" w:rsidR="0024758C" w:rsidRDefault="002475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A08A0" w14:textId="77777777" w:rsidR="00BE4DFC" w:rsidRDefault="0024758C">
    <w:pPr>
      <w:tabs>
        <w:tab w:val="center" w:pos="4252"/>
        <w:tab w:val="right" w:pos="8504"/>
      </w:tabs>
      <w:spacing w:after="0" w:line="240" w:lineRule="auto"/>
    </w:pPr>
    <w:r>
      <w:rPr>
        <w:rFonts w:ascii="Liberation Serif" w:eastAsia="NSimSun" w:hAnsi="Liberation Serif" w:cs="Mangal"/>
        <w:noProof/>
        <w:szCs w:val="21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BE2F36" wp14:editId="79262D37">
              <wp:simplePos x="0" y="0"/>
              <wp:positionH relativeFrom="margin">
                <wp:posOffset>695958</wp:posOffset>
              </wp:positionH>
              <wp:positionV relativeFrom="paragraph">
                <wp:posOffset>-146047</wp:posOffset>
              </wp:positionV>
              <wp:extent cx="1859917" cy="1022354"/>
              <wp:effectExtent l="0" t="0" r="6983" b="6346"/>
              <wp:wrapSquare wrapText="bothSides"/>
              <wp:docPr id="42078817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9917" cy="102235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04971F5" w14:textId="77777777" w:rsidR="00BE4DFC" w:rsidRDefault="0024758C">
                          <w:pPr>
                            <w:pBdr>
                              <w:left w:val="single" w:sz="4" w:space="4" w:color="000000"/>
                            </w:pBdr>
                            <w:spacing w:after="0" w:line="240" w:lineRule="auto"/>
                            <w:ind w:left="142"/>
                          </w:pPr>
                          <w:r>
                            <w:rPr>
                              <w:rFonts w:ascii="Times New Roman" w:eastAsia="Times New Roman" w:hAnsi="Times New Roman"/>
                              <w:sz w:val="16"/>
                            </w:rPr>
                            <w:t>ILUSTRE AYUNTAMIENTO</w:t>
                          </w:r>
                        </w:p>
                        <w:p w14:paraId="1CA56832" w14:textId="77777777" w:rsidR="00BE4DFC" w:rsidRDefault="0024758C">
                          <w:pPr>
                            <w:pBdr>
                              <w:left w:val="single" w:sz="4" w:space="4" w:color="000000"/>
                            </w:pBdr>
                            <w:spacing w:after="0" w:line="240" w:lineRule="auto"/>
                            <w:ind w:left="142"/>
                            <w:rPr>
                              <w:rFonts w:ascii="Times New Roman" w:eastAsia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sz w:val="16"/>
                            </w:rPr>
                            <w:t>DE LA VILLA</w:t>
                          </w:r>
                        </w:p>
                        <w:p w14:paraId="109B15BE" w14:textId="77777777" w:rsidR="00BE4DFC" w:rsidRDefault="0024758C">
                          <w:pPr>
                            <w:pBdr>
                              <w:left w:val="single" w:sz="4" w:space="4" w:color="000000"/>
                            </w:pBdr>
                            <w:spacing w:after="0" w:line="240" w:lineRule="auto"/>
                            <w:ind w:left="142"/>
                          </w:pPr>
                          <w:r>
                            <w:rPr>
                              <w:rFonts w:ascii="Times New Roman" w:eastAsia="Times New Roman" w:hAnsi="Times New Roman"/>
                              <w:sz w:val="16"/>
                            </w:rPr>
                            <w:t>HISTÓRICA DE</w:t>
                          </w:r>
                        </w:p>
                        <w:p w14:paraId="289DD824" w14:textId="77777777" w:rsidR="00BE4DFC" w:rsidRDefault="0024758C">
                          <w:pPr>
                            <w:pBdr>
                              <w:left w:val="single" w:sz="4" w:space="4" w:color="000000"/>
                            </w:pBdr>
                            <w:spacing w:after="0" w:line="240" w:lineRule="auto"/>
                            <w:ind w:left="142"/>
                          </w:pPr>
                          <w:r>
                            <w:rPr>
                              <w:rFonts w:ascii="Times New Roman" w:eastAsia="Times New Roman" w:hAnsi="Times New Roman"/>
                              <w:b/>
                              <w:sz w:val="16"/>
                            </w:rPr>
                            <w:t>SANTIAGO DEL TEIDE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6BE2F3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4.8pt;margin-top:-11.5pt;width:146.45pt;height:80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" stroked="f">
              <v:textbox>
                <w:txbxContent>
                  <w:p w14:paraId="004971F5" w14:textId="77777777" w:rsidR="00000000" w:rsidRDefault="00000000">
                    <w:pPr>
                      <w:pBdr>
                        <w:left w:val="single" w:sz="4" w:space="4" w:color="000000"/>
                      </w:pBdr>
                      <w:spacing w:after="0" w:line="240" w:lineRule="auto"/>
                      <w:ind w:left="142"/>
                    </w:pPr>
                    <w:r>
                      <w:rPr>
                        <w:rFonts w:ascii="Times New Roman" w:eastAsia="Times New Roman" w:hAnsi="Times New Roman"/>
                        <w:sz w:val="16"/>
                      </w:rPr>
                      <w:t>ILUSTRE AYUNTAMIENTO</w:t>
                    </w:r>
                  </w:p>
                  <w:p w14:paraId="1CA56832" w14:textId="77777777" w:rsidR="00000000" w:rsidRDefault="00000000">
                    <w:pPr>
                      <w:pBdr>
                        <w:left w:val="single" w:sz="4" w:space="4" w:color="000000"/>
                      </w:pBdr>
                      <w:spacing w:after="0" w:line="240" w:lineRule="auto"/>
                      <w:ind w:left="142"/>
                      <w:rPr>
                        <w:rFonts w:ascii="Times New Roman" w:eastAsia="Times New Roman" w:hAnsi="Times New Roman"/>
                        <w:sz w:val="16"/>
                      </w:rPr>
                    </w:pPr>
                    <w:r>
                      <w:rPr>
                        <w:rFonts w:ascii="Times New Roman" w:eastAsia="Times New Roman" w:hAnsi="Times New Roman"/>
                        <w:sz w:val="16"/>
                      </w:rPr>
                      <w:t>DE LA VILLA</w:t>
                    </w:r>
                  </w:p>
                  <w:p w14:paraId="109B15BE" w14:textId="77777777" w:rsidR="00000000" w:rsidRDefault="00000000">
                    <w:pPr>
                      <w:pBdr>
                        <w:left w:val="single" w:sz="4" w:space="4" w:color="000000"/>
                      </w:pBdr>
                      <w:spacing w:after="0" w:line="240" w:lineRule="auto"/>
                      <w:ind w:left="142"/>
                    </w:pPr>
                    <w:r>
                      <w:rPr>
                        <w:rFonts w:ascii="Times New Roman" w:eastAsia="Times New Roman" w:hAnsi="Times New Roman"/>
                        <w:sz w:val="16"/>
                      </w:rPr>
                      <w:t>HISTÓRICA DE</w:t>
                    </w:r>
                  </w:p>
                  <w:p w14:paraId="289DD824" w14:textId="77777777" w:rsidR="00000000" w:rsidRDefault="00000000">
                    <w:pPr>
                      <w:pBdr>
                        <w:left w:val="single" w:sz="4" w:space="4" w:color="000000"/>
                      </w:pBdr>
                      <w:spacing w:after="0" w:line="240" w:lineRule="auto"/>
                      <w:ind w:left="142"/>
                    </w:pPr>
                    <w:r>
                      <w:rPr>
                        <w:rFonts w:ascii="Times New Roman" w:eastAsia="Times New Roman" w:hAnsi="Times New Roman"/>
                        <w:b/>
                        <w:sz w:val="16"/>
                      </w:rPr>
                      <w:t>SANTIAGO DEL TEIDE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Liberation Serif" w:eastAsia="NSimSun" w:hAnsi="Liberation Serif" w:cs="Mangal"/>
        <w:noProof/>
        <w:szCs w:val="21"/>
        <w:lang w:eastAsia="es-ES"/>
      </w:rPr>
      <w:drawing>
        <wp:anchor distT="0" distB="0" distL="114300" distR="114300" simplePos="0" relativeHeight="251660288" behindDoc="0" locked="0" layoutInCell="1" allowOverlap="1" wp14:anchorId="48A187E6" wp14:editId="77E75233">
          <wp:simplePos x="0" y="0"/>
          <wp:positionH relativeFrom="column">
            <wp:posOffset>-154935</wp:posOffset>
          </wp:positionH>
          <wp:positionV relativeFrom="paragraph">
            <wp:posOffset>-222254</wp:posOffset>
          </wp:positionV>
          <wp:extent cx="882011" cy="1143000"/>
          <wp:effectExtent l="0" t="0" r="0" b="0"/>
          <wp:wrapThrough wrapText="bothSides">
            <wp:wrapPolygon edited="0">
              <wp:start x="9330" y="0"/>
              <wp:lineTo x="4199" y="720"/>
              <wp:lineTo x="3266" y="2520"/>
              <wp:lineTo x="5132" y="5760"/>
              <wp:lineTo x="4665" y="6840"/>
              <wp:lineTo x="4199" y="11160"/>
              <wp:lineTo x="0" y="18360"/>
              <wp:lineTo x="0" y="19080"/>
              <wp:lineTo x="8397" y="21240"/>
              <wp:lineTo x="12596" y="21240"/>
              <wp:lineTo x="20994" y="19800"/>
              <wp:lineTo x="20994" y="18360"/>
              <wp:lineTo x="20527" y="17280"/>
              <wp:lineTo x="16795" y="11520"/>
              <wp:lineTo x="16328" y="5760"/>
              <wp:lineTo x="18194" y="2880"/>
              <wp:lineTo x="16795" y="1080"/>
              <wp:lineTo x="11663" y="0"/>
              <wp:lineTo x="9330" y="0"/>
            </wp:wrapPolygon>
          </wp:wrapThrough>
          <wp:docPr id="577367672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11" cy="1143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1B9D5BD" w14:textId="77777777" w:rsidR="00BE4DFC" w:rsidRDefault="00BE4DFC">
    <w:pPr>
      <w:pStyle w:val="Encabezado"/>
    </w:pPr>
  </w:p>
  <w:p w14:paraId="114997EB" w14:textId="77777777" w:rsidR="00BE4DFC" w:rsidRDefault="00BE4DFC">
    <w:pPr>
      <w:pStyle w:val="Encabezado"/>
    </w:pPr>
  </w:p>
  <w:p w14:paraId="4F55C732" w14:textId="77777777" w:rsidR="00BE4DFC" w:rsidRDefault="00BE4DFC">
    <w:pPr>
      <w:pStyle w:val="Encabezado"/>
    </w:pPr>
  </w:p>
  <w:p w14:paraId="28C7A52E" w14:textId="77777777" w:rsidR="00BE4DFC" w:rsidRDefault="00BE4DFC">
    <w:pPr>
      <w:pStyle w:val="Encabezado"/>
    </w:pPr>
  </w:p>
  <w:p w14:paraId="0E188B4A" w14:textId="77777777" w:rsidR="00BE4DFC" w:rsidRDefault="00BE4DF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5814" w14:textId="77777777" w:rsidR="0024758C" w:rsidRDefault="002475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8F"/>
    <w:rsid w:val="0024758C"/>
    <w:rsid w:val="00683C0B"/>
    <w:rsid w:val="008A56FB"/>
    <w:rsid w:val="00BE4DFC"/>
    <w:rsid w:val="00D0758F"/>
    <w:rsid w:val="00DC18CD"/>
    <w:rsid w:val="00F3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F0A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F5496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F5496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F5496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</w:pPr>
  </w:style>
  <w:style w:type="character" w:styleId="nfasisintenso">
    <w:name w:val="Intense Emphasis"/>
    <w:basedOn w:val="Fuentedeprrafopredeter"/>
    <w:rPr>
      <w:i/>
      <w:iCs/>
      <w:color w:val="2F5496"/>
    </w:rPr>
  </w:style>
  <w:style w:type="paragraph" w:styleId="Citadestacada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destacadaCar">
    <w:name w:val="Cita destacada Car"/>
    <w:basedOn w:val="Fuentedeprrafopredeter"/>
    <w:rPr>
      <w:i/>
      <w:iCs/>
      <w:color w:val="2F5496"/>
    </w:rPr>
  </w:style>
  <w:style w:type="character" w:styleId="Referenciaintensa">
    <w:name w:val="Intense Reference"/>
    <w:basedOn w:val="Fuentedeprrafopredeter"/>
    <w:rPr>
      <w:b/>
      <w:bCs/>
      <w:smallCaps/>
      <w:color w:val="2F5496"/>
      <w:spacing w:val="5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de.santiagodelteide.es/images/gallerys/pages/files/1024D.odt" TargetMode="External"/><Relationship Id="rId18" Type="http://schemas.openxmlformats.org/officeDocument/2006/relationships/hyperlink" Target="https://sede.santiagodelteide.es/images/gallerys/pages/files/1024N.odt" TargetMode="External"/><Relationship Id="rId26" Type="http://schemas.openxmlformats.org/officeDocument/2006/relationships/hyperlink" Target="https://sede.santiagodelteide.es/images/gallerys/pages/files/1024E.odt" TargetMode="External"/><Relationship Id="rId39" Type="http://schemas.openxmlformats.org/officeDocument/2006/relationships/hyperlink" Target="https://sede.santiagodelteide.es/images/gallerys/pages/files/1024P.odt" TargetMode="External"/><Relationship Id="rId21" Type="http://schemas.openxmlformats.org/officeDocument/2006/relationships/hyperlink" Target="https://sede.santiagodelteide.es/images/gallerys/pages/files/1024K.odt" TargetMode="External"/><Relationship Id="rId34" Type="http://schemas.openxmlformats.org/officeDocument/2006/relationships/hyperlink" Target="https://sede.santiagodelteide.es/images/gallerys/pages/files/1024I.odt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hyperlink" Target="https://sede.santiagodelteide.es/images/gallerys/pages/files/1024C.od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ede.santiagodelteide.es/images/gallerys/pages/files/1024E.odt" TargetMode="External"/><Relationship Id="rId29" Type="http://schemas.openxmlformats.org/officeDocument/2006/relationships/hyperlink" Target="https://sede.santiagodelteide.es/images/gallerys/pages/files/1024H.odt" TargetMode="External"/><Relationship Id="rId11" Type="http://schemas.openxmlformats.org/officeDocument/2006/relationships/hyperlink" Target="https://sede.santiagodelteide.es/images/gallerys/pages/files/1024G.odt" TargetMode="External"/><Relationship Id="rId24" Type="http://schemas.openxmlformats.org/officeDocument/2006/relationships/hyperlink" Target="https://sede.santiagodelteide.es/images/gallerys/pages/files/1024B.odt" TargetMode="External"/><Relationship Id="rId32" Type="http://schemas.openxmlformats.org/officeDocument/2006/relationships/hyperlink" Target="https://sede.santiagodelteide.es/images/gallerys/pages/files/1024K.odt" TargetMode="External"/><Relationship Id="rId37" Type="http://schemas.openxmlformats.org/officeDocument/2006/relationships/hyperlink" Target="https://sede.santiagodelteide.es/images/gallerys/pages/files/1024S.odt" TargetMode="External"/><Relationship Id="rId40" Type="http://schemas.openxmlformats.org/officeDocument/2006/relationships/hyperlink" Target="https://sede.santiagodelteide.es/images/gallerys/pages/files/1024R.odt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sede.santiagodelteide.es/images/gallerys/pages/files/1024G.odt" TargetMode="External"/><Relationship Id="rId23" Type="http://schemas.openxmlformats.org/officeDocument/2006/relationships/hyperlink" Target="https://sede.santiagodelteide.es/images/gallerys/pages/files/1024M.odt" TargetMode="External"/><Relationship Id="rId28" Type="http://schemas.openxmlformats.org/officeDocument/2006/relationships/hyperlink" Target="https://sede.santiagodelteide.es/images/gallerys/pages/files/1024D.odt" TargetMode="External"/><Relationship Id="rId36" Type="http://schemas.openxmlformats.org/officeDocument/2006/relationships/hyperlink" Target="https://sede.santiagodelteide.es/images/gallerys/pages/files/1024M.odt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ede.santiagodelteide.es/images/gallerys/pages/files/1024F.odt" TargetMode="External"/><Relationship Id="rId19" Type="http://schemas.openxmlformats.org/officeDocument/2006/relationships/hyperlink" Target="https://sede.santiagodelteide.es/images/gallerys/pages/files/1024I.odt" TargetMode="External"/><Relationship Id="rId31" Type="http://schemas.openxmlformats.org/officeDocument/2006/relationships/hyperlink" Target="https://sede.santiagodelteide.es/images/gallerys/pages/files/1024G.odt" TargetMode="External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sede.santiagodelteide.es/images/gallerys/pages/files/1024E.odt" TargetMode="External"/><Relationship Id="rId14" Type="http://schemas.openxmlformats.org/officeDocument/2006/relationships/hyperlink" Target="https://sede.santiagodelteide.es/images/gallerys/pages/files/1024F.odt" TargetMode="External"/><Relationship Id="rId22" Type="http://schemas.openxmlformats.org/officeDocument/2006/relationships/hyperlink" Target="https://sede.santiagodelteide.es/images/gallerys/pages/files/1024L.odt" TargetMode="External"/><Relationship Id="rId27" Type="http://schemas.openxmlformats.org/officeDocument/2006/relationships/hyperlink" Target="https://sede.santiagodelteide.es/images/gallerys/pages/files/1024F.odt" TargetMode="External"/><Relationship Id="rId30" Type="http://schemas.openxmlformats.org/officeDocument/2006/relationships/hyperlink" Target="https://sede.santiagodelteide.es/images/gallerys/pages/files/1024N.odt" TargetMode="External"/><Relationship Id="rId35" Type="http://schemas.openxmlformats.org/officeDocument/2006/relationships/hyperlink" Target="https://sede.santiagodelteide.es/images/gallerys/pages/files/1024J.odt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https://sede.santiagodelteide.es/images/gallerys/pages/files/1024D.od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ede.santiagodelteide.es/images/gallerys/pages/files/1024C.odt" TargetMode="External"/><Relationship Id="rId17" Type="http://schemas.openxmlformats.org/officeDocument/2006/relationships/hyperlink" Target="https://sede.santiagodelteide.es/images/gallerys/pages/files/1024H.odt" TargetMode="External"/><Relationship Id="rId25" Type="http://schemas.openxmlformats.org/officeDocument/2006/relationships/hyperlink" Target="https://sede.santiagodelteide.es/images/gallerys/pages/files/1024C.odt" TargetMode="External"/><Relationship Id="rId33" Type="http://schemas.openxmlformats.org/officeDocument/2006/relationships/hyperlink" Target="https://sede.santiagodelteide.es/images/gallerys/pages/files/1024L.odt" TargetMode="External"/><Relationship Id="rId38" Type="http://schemas.openxmlformats.org/officeDocument/2006/relationships/hyperlink" Target="https://sede.santiagodelteide.es/images/gallerys/pages/files/1024O.odt" TargetMode="External"/><Relationship Id="rId46" Type="http://schemas.openxmlformats.org/officeDocument/2006/relationships/header" Target="header3.xml"/><Relationship Id="rId20" Type="http://schemas.openxmlformats.org/officeDocument/2006/relationships/hyperlink" Target="https://sede.santiagodelteide.es/images/gallerys/pages/files/1024J.odt" TargetMode="External"/><Relationship Id="rId41" Type="http://schemas.openxmlformats.org/officeDocument/2006/relationships/hyperlink" Target="https://sede.santiagodelteide.es/images/gallerys/pages/files/1024Q.odt" TargetMode="External"/><Relationship Id="rId1" Type="http://schemas.openxmlformats.org/officeDocument/2006/relationships/styles" Target="styles.xml"/><Relationship Id="rId6" Type="http://schemas.openxmlformats.org/officeDocument/2006/relationships/hyperlink" Target="https://sede.santiagodelteide.es/images/gallerys/pages/files/1024B.od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2296</Words>
  <Characters>12634</Characters>
  <Application>Microsoft Office Word</Application>
  <DocSecurity>0</DocSecurity>
  <Lines>105</Lines>
  <Paragraphs>29</Paragraphs>
  <ScaleCrop>false</ScaleCrop>
  <Company/>
  <LinksUpToDate>false</LinksUpToDate>
  <CharactersWithSpaces>14901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/>
  <cp:revision>1</cp:revision>
  <dcterms:created xsi:type="dcterms:W3CDTF">2026-04-23T19:12:00Z</dcterms:created>
  <dcterms:modified xsi:type="dcterms:W3CDTF">2026-04-23T19:12:00Z</dcterms:modified>
</cp:coreProperties>
</file>