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2586" w14:textId="77777777" w:rsidR="00496ECC" w:rsidRDefault="008A31EC">
      <w:pPr>
        <w:pBdr>
          <w:bottom w:val="single" w:sz="4" w:space="1" w:color="000000"/>
        </w:pBdr>
        <w:shd w:val="clear" w:color="auto" w:fill="FFFFFF"/>
        <w:suppressAutoHyphens w:val="0"/>
        <w:spacing w:after="150"/>
        <w:jc w:val="both"/>
        <w:textAlignment w:val="auto"/>
        <w:outlineLvl w:val="0"/>
        <w:rPr>
          <w:rFonts w:ascii="Raleway" w:eastAsia="Times New Roman" w:hAnsi="Raleway" w:cs="Times New Roman"/>
          <w:b/>
          <w:bCs/>
          <w:caps/>
          <w:color w:val="4472C4"/>
          <w:sz w:val="28"/>
          <w:szCs w:val="28"/>
          <w:lang w:eastAsia="es-ES" w:bidi="ar-SA"/>
        </w:rPr>
      </w:pPr>
      <w:r>
        <w:rPr>
          <w:rFonts w:ascii="Raleway" w:eastAsia="Times New Roman" w:hAnsi="Raleway" w:cs="Times New Roman"/>
          <w:b/>
          <w:bCs/>
          <w:caps/>
          <w:color w:val="4472C4"/>
          <w:sz w:val="28"/>
          <w:szCs w:val="28"/>
          <w:lang w:eastAsia="es-ES" w:bidi="ar-SA"/>
        </w:rPr>
        <w:t>1179. PLANES ESTRATÉGICOS DE AYUDAS Y SUBVENCIONES APROBADOS.</w:t>
      </w:r>
    </w:p>
    <w:p w14:paraId="7ABC45AA" w14:textId="77777777" w:rsidR="00496ECC" w:rsidRDefault="00496ECC">
      <w:pPr>
        <w:pStyle w:val="Standard"/>
        <w:rPr>
          <w:rFonts w:hint="eastAsia"/>
        </w:rPr>
      </w:pPr>
    </w:p>
    <w:p w14:paraId="23C98F9C" w14:textId="77777777" w:rsidR="008A31EC" w:rsidRDefault="008A31EC">
      <w:pPr>
        <w:rPr>
          <w:rFonts w:cs="Mangal" w:hint="eastAsia"/>
          <w:szCs w:val="21"/>
        </w:rPr>
        <w:sectPr w:rsidR="008A31EC">
          <w:headerReference w:type="default" r:id="rId6"/>
          <w:footerReference w:type="default" r:id="rId7"/>
          <w:pgSz w:w="11906" w:h="16838"/>
          <w:pgMar w:top="2410" w:right="1134" w:bottom="1134" w:left="1134" w:header="720" w:footer="720" w:gutter="0"/>
          <w:cols w:space="720"/>
        </w:sectPr>
      </w:pPr>
    </w:p>
    <w:p w14:paraId="75C32CA6" w14:textId="77777777" w:rsidR="00541A0A" w:rsidRPr="00541A0A" w:rsidRDefault="00541A0A" w:rsidP="00541A0A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  <w:r w:rsidRPr="00541A0A">
        <w:rPr>
          <w:rFonts w:ascii="Arial" w:eastAsia="Times New Roman" w:hAnsi="Arial" w:cs="Arial"/>
          <w:color w:val="333333"/>
          <w:kern w:val="0"/>
          <w:sz w:val="21"/>
          <w:szCs w:val="21"/>
          <w:lang w:eastAsia="es-ES" w:bidi="ar-SA"/>
        </w:rPr>
        <w:t>Los planes estratégicos de subvenciones se prevén en el artículo 8 de la Ley 38/2003, de 17 de noviembre, General de Subvenciones, pero su desarrollo normativo se encuentra en los artículos 10 y siguientes del Real Decreto 887/2006, de 21 de julio, por el que se aprueba el Reglamento de la Ley 38/2003, de 17 de noviembre, General de Subvenciones.</w:t>
      </w:r>
    </w:p>
    <w:p w14:paraId="5B94E3ED" w14:textId="77777777" w:rsidR="00541A0A" w:rsidRPr="00541A0A" w:rsidRDefault="00541A0A" w:rsidP="00541A0A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  <w:r w:rsidRPr="00541A0A">
        <w:rPr>
          <w:rFonts w:ascii="Arial" w:eastAsia="Times New Roman" w:hAnsi="Arial" w:cs="Arial"/>
          <w:color w:val="333333"/>
          <w:kern w:val="0"/>
          <w:sz w:val="21"/>
          <w:szCs w:val="21"/>
          <w:lang w:eastAsia="es-ES" w:bidi="ar-SA"/>
        </w:rPr>
        <w:t>Se configuran como un instrumento de planificación de las políticas públicas que tengan por objeto el fomento de una actividad de utilidad pública o interés social o de promoción de una finalidad pública.</w:t>
      </w:r>
    </w:p>
    <w:p w14:paraId="79F8D7A2" w14:textId="77777777" w:rsidR="00541A0A" w:rsidRPr="00541A0A" w:rsidRDefault="00541A0A" w:rsidP="00541A0A">
      <w:p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  <w:r w:rsidRPr="00541A0A">
        <w:rPr>
          <w:rFonts w:ascii="Arial" w:eastAsia="Times New Roman" w:hAnsi="Arial" w:cs="Arial"/>
          <w:color w:val="333333"/>
          <w:kern w:val="0"/>
          <w:sz w:val="21"/>
          <w:szCs w:val="21"/>
          <w:lang w:eastAsia="es-ES" w:bidi="ar-SA"/>
        </w:rPr>
        <w:t>En los expedientes de aprobación de los Presupuestos Anuales se contemplan los Planes Estratégicos de Subvenciones...</w:t>
      </w:r>
    </w:p>
    <w:p w14:paraId="2B6D6BBE" w14:textId="77777777" w:rsidR="00A46F63" w:rsidRDefault="00A46F63" w:rsidP="00A46F63">
      <w:pPr>
        <w:shd w:val="clear" w:color="auto" w:fill="FAFAFA"/>
        <w:suppressAutoHyphens w:val="0"/>
        <w:autoSpaceDN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  <w:r w:rsidRPr="00A46F63"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  <w:t> expedientes de aprobación de los Presupuestos Anuales se contemplan los Planes Estratégicos de Subvenciones...</w:t>
      </w:r>
    </w:p>
    <w:p w14:paraId="083BA0E8" w14:textId="77777777" w:rsidR="00804EBA" w:rsidRDefault="00804EBA" w:rsidP="00A46F63">
      <w:pPr>
        <w:shd w:val="clear" w:color="auto" w:fill="FAFAFA"/>
        <w:suppressAutoHyphens w:val="0"/>
        <w:autoSpaceDN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</w:p>
    <w:p w14:paraId="65EE1D86" w14:textId="77777777" w:rsidR="00804EBA" w:rsidRDefault="00804EBA" w:rsidP="00A46F63">
      <w:pPr>
        <w:shd w:val="clear" w:color="auto" w:fill="FAFAFA"/>
        <w:suppressAutoHyphens w:val="0"/>
        <w:autoSpaceDN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</w:p>
    <w:p w14:paraId="5024F6D9" w14:textId="77777777" w:rsidR="00804EBA" w:rsidRPr="00A46F63" w:rsidRDefault="00804EBA" w:rsidP="00A46F63">
      <w:pPr>
        <w:shd w:val="clear" w:color="auto" w:fill="FAFAFA"/>
        <w:suppressAutoHyphens w:val="0"/>
        <w:autoSpaceDN/>
        <w:jc w:val="both"/>
        <w:textAlignment w:val="auto"/>
        <w:rPr>
          <w:rFonts w:ascii="Arial" w:eastAsia="Times New Roman" w:hAnsi="Arial" w:cs="Arial"/>
          <w:color w:val="333333"/>
          <w:kern w:val="0"/>
          <w:sz w:val="20"/>
          <w:szCs w:val="20"/>
          <w:lang w:eastAsia="es-ES" w:bidi="ar-SA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2638"/>
        <w:gridCol w:w="2579"/>
      </w:tblGrid>
      <w:tr w:rsidR="00804EBA" w:rsidRPr="00A46F63" w14:paraId="3F41D72F" w14:textId="77777777" w:rsidTr="00804EBA">
        <w:trPr>
          <w:tblHeader/>
          <w:jc w:val="center"/>
        </w:trPr>
        <w:tc>
          <w:tcPr>
            <w:tcW w:w="0" w:type="auto"/>
            <w:shd w:val="clear" w:color="auto" w:fill="F5F5F5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1FCB1E02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  <w:t>Año</w:t>
            </w:r>
          </w:p>
        </w:tc>
        <w:tc>
          <w:tcPr>
            <w:tcW w:w="0" w:type="auto"/>
            <w:shd w:val="clear" w:color="auto" w:fill="F5F5F5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4E4AFF3A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  <w:t>PDF</w:t>
            </w:r>
          </w:p>
        </w:tc>
        <w:tc>
          <w:tcPr>
            <w:tcW w:w="0" w:type="auto"/>
            <w:shd w:val="clear" w:color="auto" w:fill="F5F5F5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2E2E3F5E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aps/>
                <w:color w:val="666666"/>
                <w:spacing w:val="12"/>
                <w:kern w:val="0"/>
                <w:sz w:val="17"/>
                <w:szCs w:val="17"/>
                <w:lang w:eastAsia="es-ES" w:bidi="ar-SA"/>
              </w:rPr>
              <w:t>ODT</w:t>
            </w:r>
          </w:p>
        </w:tc>
      </w:tr>
      <w:tr w:rsidR="00804EBA" w:rsidRPr="00A46F63" w14:paraId="4A4476E9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BE8FE57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14722866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4B73D9B8" wp14:editId="59C1B56D">
                  <wp:extent cx="336974" cy="432000"/>
                  <wp:effectExtent l="0" t="0" r="6350" b="6350"/>
                  <wp:docPr id="101" name="Imagen 60" descr="PD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PD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7A848DE5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23C6B6BC" wp14:editId="0508908A">
                  <wp:extent cx="327434" cy="432000"/>
                  <wp:effectExtent l="0" t="0" r="0" b="6350"/>
                  <wp:docPr id="102" name="Imagen 59" descr="ODT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ODT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1509827F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F92B810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7AAC1B78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1F9D2550" wp14:editId="02A8F5B8">
                  <wp:extent cx="336975" cy="432000"/>
                  <wp:effectExtent l="0" t="0" r="6350" b="6350"/>
                  <wp:docPr id="103" name="Imagen 58" descr="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PD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5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7A6CCBF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0E6E0280" wp14:editId="5A6D095D">
                  <wp:extent cx="327438" cy="432000"/>
                  <wp:effectExtent l="0" t="0" r="0" b="6350"/>
                  <wp:docPr id="104" name="Imagen 57" descr="OD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OD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635F26CC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28E00413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50920C0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3962EA60" wp14:editId="25E9E725">
                  <wp:extent cx="336846" cy="432000"/>
                  <wp:effectExtent l="0" t="0" r="6350" b="6350"/>
                  <wp:docPr id="105" name="Imagen 56" descr="PD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PD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4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A3A230B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287DD9E1" wp14:editId="1BD69358">
                  <wp:extent cx="327438" cy="432000"/>
                  <wp:effectExtent l="0" t="0" r="0" b="6350"/>
                  <wp:docPr id="106" name="Imagen 55" descr="OD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OD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5B6C2471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4605D17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0FE0144C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7FCBCB1B" wp14:editId="63D01BEA">
                  <wp:extent cx="336976" cy="432000"/>
                  <wp:effectExtent l="0" t="0" r="6350" b="6350"/>
                  <wp:docPr id="107" name="Imagen 54" descr="PD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PD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22777264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39388037" wp14:editId="0C910F04">
                  <wp:extent cx="327437" cy="432000"/>
                  <wp:effectExtent l="0" t="0" r="0" b="6350"/>
                  <wp:docPr id="108" name="Imagen 53" descr="ODT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ODT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7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5FEEB846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EBEF324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E82A217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380ABA3A" wp14:editId="2F676B77">
                  <wp:extent cx="336976" cy="432000"/>
                  <wp:effectExtent l="0" t="0" r="6350" b="6350"/>
                  <wp:docPr id="109" name="Imagen 52" descr="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PD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491296A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56A74388" wp14:editId="3C3D8B43">
                  <wp:extent cx="327438" cy="432000"/>
                  <wp:effectExtent l="0" t="0" r="0" b="6350"/>
                  <wp:docPr id="110" name="Imagen 51" descr="ODT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ODT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10F24646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64203D6E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43E1834C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67C96BA7" wp14:editId="3323DAB4">
                  <wp:extent cx="336975" cy="432000"/>
                  <wp:effectExtent l="0" t="0" r="6350" b="6350"/>
                  <wp:docPr id="111" name="Imagen 50" descr="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PD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5" cy="4320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D76C863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1EA28041" wp14:editId="5C473DFB">
                  <wp:extent cx="327438" cy="432000"/>
                  <wp:effectExtent l="0" t="0" r="0" b="6350"/>
                  <wp:docPr id="112" name="Imagen 49" descr="OD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OD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193D0389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397EA9C5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lastRenderedPageBreak/>
              <w:t>2023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4B43C933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4D0571AC" wp14:editId="070474A7">
                  <wp:extent cx="336977" cy="432000"/>
                  <wp:effectExtent l="0" t="0" r="6350" b="6350"/>
                  <wp:docPr id="113" name="Imagen 48" descr="PD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PD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7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028A932E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0399580A" wp14:editId="64514BB6">
                  <wp:extent cx="327438" cy="432000"/>
                  <wp:effectExtent l="0" t="0" r="0" b="6350"/>
                  <wp:docPr id="114" name="Imagen 47" descr="ODT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ODT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02AEBCCD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4BD5E9C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7FE36E38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3CB0BCC4" wp14:editId="1C68EFEC">
                  <wp:extent cx="336978" cy="432000"/>
                  <wp:effectExtent l="0" t="0" r="6350" b="6350"/>
                  <wp:docPr id="115" name="Imagen 46" descr="PD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PD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3085B98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2311ACAE" wp14:editId="16381E77">
                  <wp:extent cx="327438" cy="432000"/>
                  <wp:effectExtent l="0" t="0" r="0" b="6350"/>
                  <wp:docPr id="116" name="Imagen 45" descr="ODT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ODT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756934F5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048DAB24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2025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49EB2D11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2451B688" wp14:editId="129E0B9A">
                  <wp:extent cx="336978" cy="432000"/>
                  <wp:effectExtent l="0" t="0" r="6350" b="6350"/>
                  <wp:docPr id="117" name="Imagen 44" descr="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PD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5E2CBD5B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0373F9F7" wp14:editId="06343E41">
                  <wp:extent cx="327438" cy="432000"/>
                  <wp:effectExtent l="0" t="0" r="0" b="6350"/>
                  <wp:docPr id="118" name="Imagen 43" descr="ODT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ODT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BA" w:rsidRPr="00A46F63" w14:paraId="2BBB4C88" w14:textId="77777777" w:rsidTr="00804EB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6021803B" w14:textId="77777777" w:rsidR="00A46F63" w:rsidRPr="00A46F63" w:rsidRDefault="00A46F63" w:rsidP="00A46F6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s-ES" w:bidi="ar-SA"/>
              </w:rPr>
              <w:t>2026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00414090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76ADDBE4" wp14:editId="1AD70DE9">
                  <wp:extent cx="336974" cy="432000"/>
                  <wp:effectExtent l="0" t="0" r="6350" b="6350"/>
                  <wp:docPr id="119" name="Imagen 42" descr="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PD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210" w:type="dxa"/>
              <w:bottom w:w="135" w:type="dxa"/>
              <w:right w:w="210" w:type="dxa"/>
            </w:tcMar>
            <w:vAlign w:val="center"/>
            <w:hideMark/>
          </w:tcPr>
          <w:p w14:paraId="625681B8" w14:textId="77777777" w:rsidR="00A46F63" w:rsidRPr="00A46F63" w:rsidRDefault="00A46F63" w:rsidP="00A46F63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 w:bidi="ar-SA"/>
              </w:rPr>
            </w:pPr>
            <w:r w:rsidRPr="00A46F6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kern w:val="0"/>
                <w:sz w:val="18"/>
                <w:szCs w:val="18"/>
                <w:bdr w:val="single" w:sz="6" w:space="3" w:color="D0D0D0" w:frame="1"/>
                <w:shd w:val="clear" w:color="auto" w:fill="FFFFFF"/>
                <w:lang w:eastAsia="es-ES" w:bidi="ar-SA"/>
              </w:rPr>
              <w:drawing>
                <wp:inline distT="0" distB="0" distL="0" distR="0" wp14:anchorId="6A0D534A" wp14:editId="1AB60EAC">
                  <wp:extent cx="327436" cy="432000"/>
                  <wp:effectExtent l="0" t="0" r="0" b="6350"/>
                  <wp:docPr id="120" name="Imagen 41" descr="ODT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ODT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0D205" w14:textId="77777777" w:rsidR="00496ECC" w:rsidRDefault="00496ECC">
      <w:pPr>
        <w:pStyle w:val="Standard"/>
        <w:spacing w:after="283"/>
        <w:jc w:val="both"/>
        <w:rPr>
          <w:rFonts w:hint="eastAsia"/>
        </w:rPr>
      </w:pPr>
    </w:p>
    <w:p w14:paraId="4925C070" w14:textId="77777777" w:rsidR="00496ECC" w:rsidRDefault="008A31EC">
      <w:pPr>
        <w:pStyle w:val="Standard"/>
        <w:spacing w:after="283"/>
        <w:jc w:val="both"/>
        <w:rPr>
          <w:rFonts w:hint="eastAsia"/>
        </w:rPr>
      </w:pPr>
      <w:r>
        <w:t xml:space="preserve">   </w:t>
      </w:r>
    </w:p>
    <w:p w14:paraId="4854727C" w14:textId="77777777" w:rsidR="00496ECC" w:rsidRDefault="00496ECC">
      <w:pPr>
        <w:pStyle w:val="Standard"/>
        <w:spacing w:after="283"/>
        <w:jc w:val="both"/>
        <w:rPr>
          <w:rFonts w:hint="eastAsia"/>
        </w:rPr>
      </w:pPr>
    </w:p>
    <w:sectPr w:rsidR="00496ECC">
      <w:type w:val="continuous"/>
      <w:pgSz w:w="11906" w:h="16838"/>
      <w:pgMar w:top="241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9560" w14:textId="77777777" w:rsidR="00CA1861" w:rsidRDefault="00CA1861">
      <w:pPr>
        <w:rPr>
          <w:rFonts w:hint="eastAsia"/>
        </w:rPr>
      </w:pPr>
      <w:r>
        <w:separator/>
      </w:r>
    </w:p>
  </w:endnote>
  <w:endnote w:type="continuationSeparator" w:id="0">
    <w:p w14:paraId="3B82D591" w14:textId="77777777" w:rsidR="00CA1861" w:rsidRDefault="00CA18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7D2B" w14:textId="77777777" w:rsidR="008A31EC" w:rsidRDefault="008A31EC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B2B" w14:textId="77777777" w:rsidR="00CA1861" w:rsidRDefault="00CA186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88DC71" w14:textId="77777777" w:rsidR="00CA1861" w:rsidRDefault="00CA18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A1AD" w14:textId="77777777" w:rsidR="008A31EC" w:rsidRDefault="008A31EC">
    <w:pPr>
      <w:pStyle w:val="Encabezado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65D88" wp14:editId="1FFF048C">
              <wp:simplePos x="0" y="0"/>
              <wp:positionH relativeFrom="margin">
                <wp:posOffset>695958</wp:posOffset>
              </wp:positionH>
              <wp:positionV relativeFrom="paragraph">
                <wp:posOffset>-146047</wp:posOffset>
              </wp:positionV>
              <wp:extent cx="1859917" cy="1022354"/>
              <wp:effectExtent l="0" t="0" r="6983" b="6346"/>
              <wp:wrapSquare wrapText="bothSides"/>
              <wp:docPr id="1123410147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7" cy="10223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297C9A5" w14:textId="77777777" w:rsidR="008A31EC" w:rsidRDefault="008A31EC">
                          <w:pPr>
                            <w:pBdr>
                              <w:left w:val="single" w:sz="4" w:space="4" w:color="000000"/>
                            </w:pBdr>
                            <w:ind w:left="14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</w:rPr>
                            <w:t>ILUSTRE AYUNTAMIENTO</w:t>
                          </w:r>
                        </w:p>
                        <w:p w14:paraId="041F7C9D" w14:textId="77777777" w:rsidR="008A31EC" w:rsidRDefault="008A31EC">
                          <w:pPr>
                            <w:pBdr>
                              <w:left w:val="single" w:sz="4" w:space="4" w:color="000000"/>
                            </w:pBdr>
                            <w:ind w:left="142"/>
                            <w:rPr>
                              <w:rFonts w:ascii="Times New Roman" w:eastAsia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</w:rPr>
                            <w:t>DE LA VILLA</w:t>
                          </w:r>
                        </w:p>
                        <w:p w14:paraId="46FC32F4" w14:textId="77777777" w:rsidR="008A31EC" w:rsidRDefault="008A31EC">
                          <w:pPr>
                            <w:pBdr>
                              <w:left w:val="single" w:sz="4" w:space="4" w:color="000000"/>
                            </w:pBdr>
                            <w:ind w:left="14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</w:rPr>
                            <w:t>HISTÓRICA DE</w:t>
                          </w:r>
                        </w:p>
                        <w:p w14:paraId="543BA304" w14:textId="77777777" w:rsidR="008A31EC" w:rsidRDefault="008A31EC">
                          <w:pPr>
                            <w:pBdr>
                              <w:left w:val="single" w:sz="4" w:space="4" w:color="000000"/>
                            </w:pBdr>
                            <w:spacing w:after="450" w:line="456" w:lineRule="auto"/>
                            <w:ind w:left="14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6"/>
                            </w:rPr>
                            <w:t>SANTIAGO DEL TEIDE</w:t>
                          </w:r>
                        </w:p>
                        <w:p w14:paraId="0EE9AB45" w14:textId="77777777" w:rsidR="008A31EC" w:rsidRDefault="008A31EC">
                          <w:pPr>
                            <w:pBdr>
                              <w:left w:val="single" w:sz="4" w:space="4" w:color="000000"/>
                            </w:pBd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65D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4.8pt;margin-top:-11.5pt;width:146.45pt;height:8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" stroked="f">
              <v:textbox>
                <w:txbxContent>
                  <w:p w14:paraId="3297C9A5" w14:textId="77777777" w:rsidR="008A31EC" w:rsidRDefault="008A31EC">
                    <w:pPr>
                      <w:pBdr>
                        <w:left w:val="single" w:sz="4" w:space="4" w:color="000000"/>
                      </w:pBdr>
                      <w:ind w:left="142"/>
                      <w:rPr>
                        <w:rFonts w:hint="eastAsi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</w:rPr>
                      <w:t>ILUSTRE AYUNTAMIENTO</w:t>
                    </w:r>
                  </w:p>
                  <w:p w14:paraId="041F7C9D" w14:textId="77777777" w:rsidR="008A31EC" w:rsidRDefault="008A31EC">
                    <w:pPr>
                      <w:pBdr>
                        <w:left w:val="single" w:sz="4" w:space="4" w:color="000000"/>
                      </w:pBdr>
                      <w:ind w:left="142"/>
                      <w:rPr>
                        <w:rFonts w:ascii="Times New Roman" w:eastAsia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</w:rPr>
                      <w:t>DE LA VILLA</w:t>
                    </w:r>
                  </w:p>
                  <w:p w14:paraId="46FC32F4" w14:textId="77777777" w:rsidR="008A31EC" w:rsidRDefault="008A31EC">
                    <w:pPr>
                      <w:pBdr>
                        <w:left w:val="single" w:sz="4" w:space="4" w:color="000000"/>
                      </w:pBdr>
                      <w:ind w:left="142"/>
                      <w:rPr>
                        <w:rFonts w:hint="eastAsi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6"/>
                      </w:rPr>
                      <w:t>HISTÓRICA DE</w:t>
                    </w:r>
                  </w:p>
                  <w:p w14:paraId="543BA304" w14:textId="77777777" w:rsidR="008A31EC" w:rsidRDefault="008A31EC">
                    <w:pPr>
                      <w:pBdr>
                        <w:left w:val="single" w:sz="4" w:space="4" w:color="000000"/>
                      </w:pBdr>
                      <w:spacing w:after="450" w:line="456" w:lineRule="auto"/>
                      <w:ind w:left="142"/>
                      <w:rPr>
                        <w:rFonts w:hint="eastAsi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16"/>
                      </w:rPr>
                      <w:t>SANTIAGO DEL TEIDE</w:t>
                    </w:r>
                  </w:p>
                  <w:p w14:paraId="0EE9AB45" w14:textId="77777777" w:rsidR="008A31EC" w:rsidRDefault="008A31EC">
                    <w:pPr>
                      <w:pBdr>
                        <w:left w:val="single" w:sz="4" w:space="4" w:color="000000"/>
                      </w:pBd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55E360B" wp14:editId="5A4C0CE6">
          <wp:simplePos x="0" y="0"/>
          <wp:positionH relativeFrom="column">
            <wp:posOffset>-154935</wp:posOffset>
          </wp:positionH>
          <wp:positionV relativeFrom="paragraph">
            <wp:posOffset>-222254</wp:posOffset>
          </wp:positionV>
          <wp:extent cx="882011" cy="1143000"/>
          <wp:effectExtent l="0" t="0" r="0" b="0"/>
          <wp:wrapThrough wrapText="bothSides">
            <wp:wrapPolygon edited="0">
              <wp:start x="9330" y="0"/>
              <wp:lineTo x="4199" y="720"/>
              <wp:lineTo x="3266" y="2520"/>
              <wp:lineTo x="5132" y="5760"/>
              <wp:lineTo x="4665" y="6840"/>
              <wp:lineTo x="4199" y="11160"/>
              <wp:lineTo x="0" y="18360"/>
              <wp:lineTo x="0" y="19080"/>
              <wp:lineTo x="8397" y="21240"/>
              <wp:lineTo x="12596" y="21240"/>
              <wp:lineTo x="20994" y="19800"/>
              <wp:lineTo x="20994" y="18360"/>
              <wp:lineTo x="20527" y="17280"/>
              <wp:lineTo x="16795" y="11520"/>
              <wp:lineTo x="16328" y="5760"/>
              <wp:lineTo x="18194" y="2880"/>
              <wp:lineTo x="16795" y="1080"/>
              <wp:lineTo x="11663" y="0"/>
              <wp:lineTo x="9330" y="0"/>
            </wp:wrapPolygon>
          </wp:wrapThrough>
          <wp:docPr id="157161539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11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CC"/>
    <w:rsid w:val="002E57BF"/>
    <w:rsid w:val="00496ECC"/>
    <w:rsid w:val="00541A0A"/>
    <w:rsid w:val="00804EBA"/>
    <w:rsid w:val="008A31EC"/>
    <w:rsid w:val="00A46F63"/>
    <w:rsid w:val="00CA1861"/>
    <w:rsid w:val="00F839EA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72BA"/>
  <w15:docId w15:val="{4ED2DA71-AEF5-4457-A925-3C4B9E4E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uiPriority w:val="9"/>
    <w:qFormat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kern w:val="3"/>
      <w:sz w:val="48"/>
      <w:szCs w:val="48"/>
      <w:lang w:eastAsia="es-ES"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antiagodelteide.es/images/gallerys/pages/files/PLAN%20ESTRATEGICO%20SUBVENCIONES%202017(1).pdf" TargetMode="External"/><Relationship Id="rId13" Type="http://schemas.openxmlformats.org/officeDocument/2006/relationships/hyperlink" Target="https://sede.santiagodelteide.es/images/gallerys/pages/files/Plan%20Estrategido%20Subvenciones%202018.odt" TargetMode="External"/><Relationship Id="rId18" Type="http://schemas.openxmlformats.org/officeDocument/2006/relationships/hyperlink" Target="https://sede.santiagodelteide.es/images/gallerys/pages/files/PLAN%20ESTRATEGICO%20SUBVENCIONES%202021.pdf" TargetMode="External"/><Relationship Id="rId26" Type="http://schemas.openxmlformats.org/officeDocument/2006/relationships/hyperlink" Target="https://sede.santiagodelteide.es/images/gallerys/pages/files/PLAN%20ESTRATEGICO%20SUBVENCIONES%202025(2)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de.santiagodelteide.es/images/gallerys/pages/files/Plan%20Estrategico%20Subvenciones%202022.odt" TargetMode="External"/><Relationship Id="rId7" Type="http://schemas.openxmlformats.org/officeDocument/2006/relationships/footer" Target="footer1.xml"/><Relationship Id="rId12" Type="http://schemas.openxmlformats.org/officeDocument/2006/relationships/hyperlink" Target="https://sede.santiagodelteide.es/images/gallerys/pages/files/PLAN%20ESTRATEGICO%20SUBVENCIONES%202018.pdf" TargetMode="External"/><Relationship Id="rId17" Type="http://schemas.openxmlformats.org/officeDocument/2006/relationships/hyperlink" Target="https://sede.santiagodelteide.es/images/gallerys/pages/files/Plan%20Estrategico%20Subvenciones%202020.odt" TargetMode="External"/><Relationship Id="rId25" Type="http://schemas.openxmlformats.org/officeDocument/2006/relationships/hyperlink" Target="https://sede.santiagodelteide.es/images/gallerys/pages/files/PLAN%20ESTRATEGICO%20SUBVENCIONES%202024.od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de.santiagodelteide.es/images/gallerys/pages/files/PLAN%20ESTRATEGICO%20SUBVENCIONES%202020.pdf" TargetMode="External"/><Relationship Id="rId20" Type="http://schemas.openxmlformats.org/officeDocument/2006/relationships/hyperlink" Target="https://sede.santiagodelteide.es/images/gallerys/pages/files/Plan%20Estrategico%20Subvenciones%202022.pdf" TargetMode="External"/><Relationship Id="rId29" Type="http://schemas.openxmlformats.org/officeDocument/2006/relationships/hyperlink" Target="https://sede.santiagodelteide.es/images/gallerys/pages/files/PLAN%20ESTRATEGICO%20DE%20SUBVENCIONES%202026.odt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24" Type="http://schemas.openxmlformats.org/officeDocument/2006/relationships/hyperlink" Target="https://sede.santiagodelteide.es/images/gallerys/pages/files/PLAN%20ESTRATEGICO%20SUBVENCIONES%202024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de.santiagodelteide.es/images/gallerys/pages/files/Plan%20Estrategico%20Subvenciones%202019.odt" TargetMode="External"/><Relationship Id="rId23" Type="http://schemas.openxmlformats.org/officeDocument/2006/relationships/hyperlink" Target="https://sede.santiagodelteide.es/images/gallerys/pages/files/PLAN%20ESTRATEGICO%20DE%20SUBVENCIONES%202023.odt" TargetMode="External"/><Relationship Id="rId28" Type="http://schemas.openxmlformats.org/officeDocument/2006/relationships/hyperlink" Target="https://sede.santiagodelteide.es/images/gallerys/pages/files/PLAN%20ESTRATEGICO%20DE%20SUBVENCIONES%202026.pdf" TargetMode="External"/><Relationship Id="rId10" Type="http://schemas.openxmlformats.org/officeDocument/2006/relationships/hyperlink" Target="https://sede.santiagodelteide.es/images/gallerys/pages/files/Plan%20Estrategico%20Subvenciones%202017.odt" TargetMode="External"/><Relationship Id="rId19" Type="http://schemas.openxmlformats.org/officeDocument/2006/relationships/hyperlink" Target="https://sede.santiagodelteide.es/images/gallerys/pages/files/Plan%20Estrategico%20Subvenciones%202021.odt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sede.santiagodelteide.es/images/gallerys/pages/files/PLAN%20ESTRATEGICO%20SUBVENCIONES%202019.pdf" TargetMode="External"/><Relationship Id="rId22" Type="http://schemas.openxmlformats.org/officeDocument/2006/relationships/hyperlink" Target="https://sede.santiagodelteide.es/images/gallerys/pages/files/PLAN%20ESTRATEGICO%20DE%20SUBVENCIONES%202023.pdf" TargetMode="External"/><Relationship Id="rId27" Type="http://schemas.openxmlformats.org/officeDocument/2006/relationships/hyperlink" Target="https://sede.santiagodelteide.es/images/gallerys/pages/files/PLAN%20ESTRATEGICO%20SUBVENCIONES%202025(1).odt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Santiago del Teide:</dc:creator>
  <cp:lastModifiedBy>Ayuntamiento Santiago del Teide</cp:lastModifiedBy>
  <cp:revision>3</cp:revision>
  <dcterms:created xsi:type="dcterms:W3CDTF">2025-04-11T12:00:00Z</dcterms:created>
  <dcterms:modified xsi:type="dcterms:W3CDTF">2026-04-24T23:17:00Z</dcterms:modified>
</cp:coreProperties>
</file>